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EC6B3" w14:textId="1CFD093A" w:rsidR="00981C86" w:rsidRPr="00883F6D" w:rsidRDefault="00981C86" w:rsidP="00556B08">
      <w:pPr>
        <w:ind w:left="9072"/>
        <w:rPr>
          <w:b/>
          <w:sz w:val="26"/>
          <w:szCs w:val="26"/>
          <w:lang w:val="uk-UA"/>
        </w:rPr>
      </w:pPr>
      <w:r w:rsidRPr="00883F6D">
        <w:rPr>
          <w:b/>
          <w:sz w:val="26"/>
          <w:szCs w:val="26"/>
          <w:lang w:val="uk-UA"/>
        </w:rPr>
        <w:t>Додаток 1</w:t>
      </w:r>
      <w:r w:rsidRPr="00883F6D">
        <w:rPr>
          <w:b/>
          <w:sz w:val="26"/>
          <w:szCs w:val="26"/>
          <w:lang w:val="uk-UA"/>
        </w:rPr>
        <w:tab/>
      </w:r>
      <w:r w:rsidRPr="00883F6D">
        <w:rPr>
          <w:b/>
          <w:sz w:val="26"/>
          <w:szCs w:val="26"/>
          <w:lang w:val="uk-UA"/>
        </w:rPr>
        <w:tab/>
      </w:r>
      <w:r w:rsidRPr="00883F6D">
        <w:rPr>
          <w:b/>
          <w:sz w:val="26"/>
          <w:szCs w:val="26"/>
          <w:lang w:val="uk-UA"/>
        </w:rPr>
        <w:tab/>
      </w:r>
      <w:r w:rsidRPr="00883F6D">
        <w:rPr>
          <w:b/>
          <w:sz w:val="26"/>
          <w:szCs w:val="26"/>
          <w:lang w:val="uk-UA"/>
        </w:rPr>
        <w:tab/>
      </w:r>
    </w:p>
    <w:p w14:paraId="190A1E1B" w14:textId="44F2F1BB" w:rsidR="00981C86" w:rsidRPr="00883F6D" w:rsidRDefault="00981C86" w:rsidP="00556B08">
      <w:pPr>
        <w:ind w:left="9072"/>
        <w:jc w:val="both"/>
        <w:rPr>
          <w:szCs w:val="20"/>
          <w:lang w:val="uk-UA" w:eastAsia="ru-RU"/>
        </w:rPr>
      </w:pPr>
      <w:r w:rsidRPr="00883F6D">
        <w:rPr>
          <w:lang w:val="uk-UA"/>
        </w:rPr>
        <w:t xml:space="preserve">до оголошення </w:t>
      </w:r>
      <w:r w:rsidRPr="00883F6D">
        <w:rPr>
          <w:szCs w:val="24"/>
          <w:lang w:val="uk-UA"/>
        </w:rPr>
        <w:t>«</w:t>
      </w:r>
      <w:r w:rsidRPr="00883F6D">
        <w:rPr>
          <w:bCs/>
          <w:szCs w:val="24"/>
          <w:lang w:val="uk-UA" w:eastAsia="uk-UA"/>
        </w:rPr>
        <w:t xml:space="preserve">Про проведення конкурсу на надання соціальних послуг </w:t>
      </w:r>
      <w:r w:rsidR="00375F18">
        <w:rPr>
          <w:bCs/>
          <w:szCs w:val="24"/>
          <w:lang w:val="uk-UA" w:eastAsia="uk-UA"/>
        </w:rPr>
        <w:t>у 2022</w:t>
      </w:r>
      <w:r w:rsidR="00375F18" w:rsidRPr="00883F6D">
        <w:rPr>
          <w:bCs/>
          <w:szCs w:val="24"/>
          <w:lang w:val="uk-UA" w:eastAsia="uk-UA"/>
        </w:rPr>
        <w:t xml:space="preserve"> році </w:t>
      </w:r>
      <w:r w:rsidRPr="00883F6D">
        <w:rPr>
          <w:bCs/>
          <w:szCs w:val="24"/>
          <w:lang w:val="uk-UA" w:eastAsia="uk-UA"/>
        </w:rPr>
        <w:t>за рахунок бюджетних коштів»</w:t>
      </w:r>
      <w:r w:rsidRPr="00883F6D">
        <w:rPr>
          <w:szCs w:val="24"/>
          <w:lang w:val="uk-UA"/>
        </w:rPr>
        <w:t xml:space="preserve"> </w:t>
      </w:r>
    </w:p>
    <w:p w14:paraId="3431B88B" w14:textId="77777777" w:rsidR="00981C86" w:rsidRPr="00883F6D" w:rsidRDefault="00981C86" w:rsidP="00981C86">
      <w:pPr>
        <w:tabs>
          <w:tab w:val="left" w:pos="7938"/>
        </w:tabs>
        <w:ind w:left="7938"/>
        <w:jc w:val="both"/>
        <w:rPr>
          <w:sz w:val="16"/>
          <w:szCs w:val="16"/>
          <w:lang w:val="uk-UA"/>
        </w:rPr>
      </w:pPr>
    </w:p>
    <w:p w14:paraId="728171F4" w14:textId="77777777" w:rsidR="00981C86" w:rsidRPr="00883F6D" w:rsidRDefault="00981C86" w:rsidP="00981C86">
      <w:pPr>
        <w:tabs>
          <w:tab w:val="left" w:pos="7938"/>
        </w:tabs>
        <w:ind w:left="7938"/>
        <w:jc w:val="both"/>
        <w:rPr>
          <w:sz w:val="24"/>
          <w:szCs w:val="20"/>
          <w:lang w:val="uk-UA"/>
        </w:rPr>
      </w:pPr>
    </w:p>
    <w:p w14:paraId="6AFD8617" w14:textId="77777777" w:rsidR="00981C86" w:rsidRPr="00C23C02" w:rsidRDefault="00981C86" w:rsidP="00981C86">
      <w:pPr>
        <w:tabs>
          <w:tab w:val="left" w:pos="0"/>
        </w:tabs>
        <w:spacing w:after="0"/>
        <w:jc w:val="center"/>
        <w:rPr>
          <w:rFonts w:cs="Times New Roman"/>
          <w:sz w:val="24"/>
          <w:szCs w:val="24"/>
          <w:lang w:val="uk-UA"/>
        </w:rPr>
      </w:pPr>
      <w:r w:rsidRPr="00C23C02">
        <w:rPr>
          <w:rFonts w:cs="Times New Roman"/>
          <w:b/>
          <w:sz w:val="24"/>
          <w:szCs w:val="24"/>
          <w:lang w:val="uk-UA"/>
        </w:rPr>
        <w:t>Обсяг, якісні та кількісні характеристики соціальних послуг</w:t>
      </w:r>
      <w:r w:rsidRPr="00C23C02">
        <w:rPr>
          <w:rFonts w:cs="Times New Roman"/>
          <w:sz w:val="24"/>
          <w:szCs w:val="24"/>
          <w:lang w:val="uk-UA"/>
        </w:rPr>
        <w:t>,</w:t>
      </w:r>
    </w:p>
    <w:p w14:paraId="2A604AF2" w14:textId="7BF89DD7" w:rsidR="00087C81" w:rsidRPr="00645700" w:rsidRDefault="00981C86" w:rsidP="00981C86">
      <w:pPr>
        <w:spacing w:after="0"/>
        <w:jc w:val="center"/>
        <w:rPr>
          <w:rFonts w:cs="Times New Roman"/>
          <w:sz w:val="24"/>
          <w:szCs w:val="24"/>
          <w:lang w:val="uk-UA"/>
        </w:rPr>
      </w:pPr>
      <w:r w:rsidRPr="00645700">
        <w:rPr>
          <w:rFonts w:cs="Times New Roman"/>
          <w:sz w:val="24"/>
          <w:szCs w:val="24"/>
          <w:lang w:val="uk-UA"/>
        </w:rPr>
        <w:t>що є предметом проведення конкурсу на надання соціальних послуг</w:t>
      </w:r>
      <w:r w:rsidR="00375F18" w:rsidRPr="00375F18">
        <w:rPr>
          <w:rFonts w:cs="Times New Roman"/>
          <w:sz w:val="24"/>
          <w:szCs w:val="24"/>
          <w:lang w:val="uk-UA"/>
        </w:rPr>
        <w:t xml:space="preserve"> </w:t>
      </w:r>
      <w:r w:rsidR="00375F18">
        <w:rPr>
          <w:rFonts w:cs="Times New Roman"/>
          <w:sz w:val="24"/>
          <w:szCs w:val="24"/>
          <w:lang w:val="uk-UA"/>
        </w:rPr>
        <w:t>у 2022</w:t>
      </w:r>
      <w:r w:rsidR="00375F18" w:rsidRPr="00645700">
        <w:rPr>
          <w:rFonts w:cs="Times New Roman"/>
          <w:sz w:val="24"/>
          <w:szCs w:val="24"/>
          <w:lang w:val="uk-UA"/>
        </w:rPr>
        <w:t xml:space="preserve"> році</w:t>
      </w:r>
      <w:r w:rsidRPr="00645700">
        <w:rPr>
          <w:rFonts w:cs="Times New Roman"/>
          <w:sz w:val="24"/>
          <w:szCs w:val="24"/>
          <w:lang w:val="uk-UA"/>
        </w:rPr>
        <w:t xml:space="preserve"> догляд вдома для осіб </w:t>
      </w:r>
      <w:r w:rsidR="00087C81" w:rsidRPr="00645700">
        <w:rPr>
          <w:rFonts w:eastAsia="Times New Roman" w:cs="Times New Roman"/>
          <w:sz w:val="24"/>
          <w:szCs w:val="24"/>
          <w:lang w:val="uk-UA" w:eastAsia="uk-UA"/>
        </w:rPr>
        <w:t>які належать до вразливих категорій населення, або перебувають у складних життєвих обставинах</w:t>
      </w:r>
      <w:r w:rsidR="00346327" w:rsidRPr="00645700">
        <w:rPr>
          <w:rFonts w:eastAsia="Times New Roman" w:cs="Times New Roman"/>
          <w:sz w:val="24"/>
          <w:szCs w:val="24"/>
          <w:lang w:val="uk-UA" w:eastAsia="uk-UA"/>
        </w:rPr>
        <w:t xml:space="preserve"> </w:t>
      </w:r>
      <w:r w:rsidRPr="00645700">
        <w:rPr>
          <w:rFonts w:cs="Times New Roman"/>
          <w:sz w:val="24"/>
          <w:szCs w:val="24"/>
          <w:lang w:val="uk-UA"/>
        </w:rPr>
        <w:t xml:space="preserve"> </w:t>
      </w:r>
      <w:r w:rsidRPr="00645700">
        <w:rPr>
          <w:rFonts w:cs="Times New Roman"/>
          <w:bCs/>
          <w:sz w:val="24"/>
          <w:szCs w:val="24"/>
          <w:lang w:val="uk-UA" w:eastAsia="uk-UA"/>
        </w:rPr>
        <w:t>за рахунок бюджетних коштів</w:t>
      </w:r>
      <w:r w:rsidR="00CC2711" w:rsidRPr="00645700">
        <w:rPr>
          <w:rFonts w:cs="Times New Roman"/>
          <w:bCs/>
          <w:sz w:val="24"/>
          <w:szCs w:val="24"/>
          <w:lang w:val="uk-UA" w:eastAsia="uk-UA"/>
        </w:rPr>
        <w:t xml:space="preserve"> </w:t>
      </w:r>
      <w:r w:rsidRPr="00645700">
        <w:rPr>
          <w:rFonts w:cs="Times New Roman"/>
          <w:sz w:val="24"/>
          <w:szCs w:val="24"/>
          <w:lang w:val="uk-UA"/>
        </w:rPr>
        <w:t xml:space="preserve">у рамках </w:t>
      </w:r>
      <w:r w:rsidR="00087C81" w:rsidRPr="00645700">
        <w:rPr>
          <w:rFonts w:eastAsia="Times New Roman" w:cs="Times New Roman"/>
          <w:sz w:val="24"/>
          <w:szCs w:val="24"/>
          <w:lang w:val="uk-UA" w:eastAsia="ru-RU"/>
        </w:rPr>
        <w:t>комплексної   цільової програми</w:t>
      </w:r>
      <w:r w:rsidR="00645700" w:rsidRPr="00645700">
        <w:rPr>
          <w:color w:val="000000"/>
          <w:sz w:val="24"/>
          <w:szCs w:val="24"/>
          <w:lang w:eastAsia="ru-RU"/>
        </w:rPr>
        <w:t xml:space="preserve"> соціального захисту населення  на території Антонівської сільської ради на 2021-2025 роки»</w:t>
      </w:r>
      <w:r w:rsidR="00087C81" w:rsidRPr="00645700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</w:p>
    <w:p w14:paraId="34CEDB93" w14:textId="77777777" w:rsidR="00981C86" w:rsidRPr="00C23C02" w:rsidRDefault="00981C86" w:rsidP="00981C86">
      <w:pPr>
        <w:tabs>
          <w:tab w:val="left" w:pos="0"/>
        </w:tabs>
        <w:jc w:val="center"/>
        <w:rPr>
          <w:rFonts w:cs="Times New Roman"/>
          <w:sz w:val="24"/>
          <w:szCs w:val="24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10064"/>
      </w:tblGrid>
      <w:tr w:rsidR="00981C86" w:rsidRPr="00C23C02" w14:paraId="4DC92C03" w14:textId="77777777" w:rsidTr="001223F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5E8E" w14:textId="77777777" w:rsidR="00981C86" w:rsidRPr="00C23C02" w:rsidRDefault="00981C86">
            <w:pPr>
              <w:tabs>
                <w:tab w:val="left" w:pos="7950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23C02">
              <w:rPr>
                <w:rFonts w:cs="Times New Roman"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EB7D" w14:textId="02B63450" w:rsidR="00645700" w:rsidRPr="00645700" w:rsidRDefault="0064570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4570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виконавчий комітет Антонівської сільської ради</w:t>
            </w:r>
          </w:p>
          <w:p w14:paraId="411EECEB" w14:textId="77777777" w:rsidR="00645700" w:rsidRPr="006666E6" w:rsidRDefault="00645700" w:rsidP="00645700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6E6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34380, с. Антонівка, вул. Б.Хмельницького</w:t>
            </w:r>
            <w:r w:rsidRPr="006666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14</w:t>
            </w:r>
          </w:p>
          <w:p w14:paraId="5897ACB3" w14:textId="5EDA08D4" w:rsidR="00981C86" w:rsidRPr="00645700" w:rsidRDefault="00645700" w:rsidP="00645700">
            <w:pPr>
              <w:shd w:val="clear" w:color="auto" w:fill="FFFFFF"/>
              <w:spacing w:after="150"/>
              <w:jc w:val="both"/>
              <w:rPr>
                <w:rFonts w:cs="Times New Roman"/>
                <w:spacing w:val="-10"/>
                <w:szCs w:val="28"/>
              </w:rPr>
            </w:pPr>
            <w:r w:rsidRPr="006666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Код ЄДРПОУ</w:t>
            </w:r>
            <w:r w:rsidRPr="006666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  <w:r w:rsidRPr="006666E6">
              <w:rPr>
                <w:rFonts w:cs="Times New Roman"/>
                <w:spacing w:val="-10"/>
                <w:sz w:val="24"/>
                <w:szCs w:val="24"/>
              </w:rPr>
              <w:t xml:space="preserve"> 04388136</w:t>
            </w:r>
          </w:p>
        </w:tc>
      </w:tr>
      <w:tr w:rsidR="00C23C02" w:rsidRPr="00C23C02" w14:paraId="2487A074" w14:textId="77777777" w:rsidTr="001223F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58E4" w14:textId="77777777" w:rsidR="00981C86" w:rsidRPr="00C23C02" w:rsidRDefault="00981C86">
            <w:pPr>
              <w:tabs>
                <w:tab w:val="left" w:pos="7950"/>
              </w:tabs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C23C02">
              <w:rPr>
                <w:rFonts w:cs="Times New Roman"/>
                <w:sz w:val="24"/>
                <w:szCs w:val="24"/>
                <w:lang w:val="uk-UA"/>
              </w:rPr>
              <w:t>Назва конкурсу: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E896" w14:textId="77777777" w:rsidR="00981C86" w:rsidRPr="00C23C02" w:rsidRDefault="00981C86">
            <w:pPr>
              <w:tabs>
                <w:tab w:val="left" w:pos="7950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23C02">
              <w:rPr>
                <w:rFonts w:cs="Times New Roman"/>
                <w:bCs/>
                <w:sz w:val="24"/>
                <w:szCs w:val="24"/>
                <w:lang w:val="uk-UA" w:eastAsia="uk-UA"/>
              </w:rPr>
              <w:t>Конкурс на надання соціальних послуг за рахунок бюджетних коштів</w:t>
            </w:r>
          </w:p>
        </w:tc>
      </w:tr>
      <w:tr w:rsidR="00981C86" w:rsidRPr="00C23C02" w14:paraId="26A0730C" w14:textId="77777777" w:rsidTr="001223F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5371" w14:textId="77777777" w:rsidR="00981C86" w:rsidRPr="00C23C02" w:rsidRDefault="00981C8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uk-UA"/>
              </w:rPr>
            </w:pPr>
            <w:r w:rsidRPr="00C23C02">
              <w:rPr>
                <w:rFonts w:cs="Times New Roman"/>
                <w:sz w:val="24"/>
                <w:szCs w:val="24"/>
                <w:lang w:val="uk-UA"/>
              </w:rPr>
              <w:t>Нормативна база</w:t>
            </w:r>
          </w:p>
          <w:p w14:paraId="2044CC9A" w14:textId="77777777" w:rsidR="00981C86" w:rsidRPr="00C23C02" w:rsidRDefault="00981C86">
            <w:pPr>
              <w:tabs>
                <w:tab w:val="left" w:pos="7950"/>
              </w:tabs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EC6B" w14:textId="77777777" w:rsidR="00981C86" w:rsidRPr="00C23C02" w:rsidRDefault="00981C86" w:rsidP="00981C86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ind w:left="318" w:hanging="142"/>
              <w:jc w:val="both"/>
              <w:rPr>
                <w:sz w:val="24"/>
                <w:lang w:val="uk-UA"/>
              </w:rPr>
            </w:pPr>
            <w:r w:rsidRPr="00C23C02">
              <w:rPr>
                <w:sz w:val="24"/>
                <w:lang w:val="uk-UA"/>
              </w:rPr>
              <w:t>Закон України «Про соціальні послуги»;</w:t>
            </w:r>
          </w:p>
          <w:p w14:paraId="1C9F7F65" w14:textId="77777777" w:rsidR="00981C86" w:rsidRPr="00C23C02" w:rsidRDefault="00981C86" w:rsidP="00981C86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ind w:left="318" w:hanging="142"/>
              <w:jc w:val="both"/>
              <w:rPr>
                <w:bCs/>
                <w:sz w:val="24"/>
                <w:lang w:val="uk-UA"/>
              </w:rPr>
            </w:pPr>
            <w:r w:rsidRPr="00C23C02">
              <w:rPr>
                <w:sz w:val="24"/>
                <w:lang w:val="uk-UA"/>
              </w:rPr>
              <w:t xml:space="preserve">Постанова Кабінету Міністрів України </w:t>
            </w:r>
            <w:r w:rsidRPr="00C23C02">
              <w:rPr>
                <w:bCs/>
                <w:sz w:val="24"/>
                <w:lang w:val="uk-UA" w:eastAsia="uk-UA"/>
              </w:rPr>
              <w:t>від 1 червня 2020 року № 450</w:t>
            </w:r>
            <w:r w:rsidRPr="00C23C02">
              <w:rPr>
                <w:sz w:val="24"/>
                <w:lang w:val="uk-UA"/>
              </w:rPr>
              <w:t xml:space="preserve"> «</w:t>
            </w:r>
            <w:r w:rsidRPr="00C23C02">
              <w:rPr>
                <w:bCs/>
                <w:sz w:val="24"/>
                <w:lang w:val="uk-UA" w:eastAsia="uk-UA"/>
              </w:rPr>
              <w:t>Деякі питання надання соціальних послуг шляхом соціального замовлення</w:t>
            </w:r>
            <w:r w:rsidRPr="00C23C02">
              <w:rPr>
                <w:sz w:val="24"/>
                <w:lang w:val="uk-UA"/>
              </w:rPr>
              <w:t>»;</w:t>
            </w:r>
          </w:p>
          <w:p w14:paraId="2DE6F3D9" w14:textId="77777777" w:rsidR="00981C86" w:rsidRPr="00C23C02" w:rsidRDefault="00981C86" w:rsidP="00981C86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ind w:left="318" w:hanging="142"/>
              <w:jc w:val="both"/>
              <w:rPr>
                <w:bCs/>
                <w:sz w:val="24"/>
                <w:lang w:val="uk-UA"/>
              </w:rPr>
            </w:pPr>
            <w:r w:rsidRPr="00C23C02">
              <w:rPr>
                <w:sz w:val="24"/>
                <w:lang w:val="uk-UA"/>
              </w:rPr>
              <w:t>Постанова Кабінету Міністрів України від 03 березня 2020 року № 185 «</w:t>
            </w:r>
            <w:r w:rsidRPr="00C23C02">
              <w:rPr>
                <w:bCs/>
                <w:sz w:val="24"/>
                <w:shd w:val="clear" w:color="auto" w:fill="FFFFFF"/>
                <w:lang w:val="uk-UA"/>
              </w:rPr>
              <w:t>Про затвердження критеріїв діяльності надавачів соціальних послуг</w:t>
            </w:r>
            <w:r w:rsidRPr="00C23C02">
              <w:rPr>
                <w:sz w:val="24"/>
                <w:lang w:val="uk-UA"/>
              </w:rPr>
              <w:t>»;</w:t>
            </w:r>
          </w:p>
          <w:p w14:paraId="1025A17A" w14:textId="4688BA07" w:rsidR="00981C86" w:rsidRPr="00C23C02" w:rsidRDefault="00981C86" w:rsidP="00981C86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ind w:left="318" w:hanging="142"/>
              <w:jc w:val="both"/>
              <w:rPr>
                <w:rStyle w:val="rvts23"/>
                <w:sz w:val="24"/>
                <w:lang w:val="uk-UA"/>
              </w:rPr>
            </w:pPr>
            <w:r w:rsidRPr="00C23C02">
              <w:rPr>
                <w:rStyle w:val="rvts23"/>
                <w:sz w:val="24"/>
                <w:lang w:val="uk-UA"/>
              </w:rPr>
              <w:t xml:space="preserve">Наказ Міністерства соціальної політики України від </w:t>
            </w:r>
            <w:r w:rsidR="00556B08" w:rsidRPr="00C23C02">
              <w:rPr>
                <w:rStyle w:val="rvts23"/>
                <w:sz w:val="24"/>
                <w:lang w:val="uk-UA"/>
              </w:rPr>
              <w:t>13</w:t>
            </w:r>
            <w:r w:rsidRPr="00C23C02">
              <w:rPr>
                <w:rStyle w:val="rvts23"/>
                <w:sz w:val="24"/>
                <w:lang w:val="uk-UA"/>
              </w:rPr>
              <w:t>.</w:t>
            </w:r>
            <w:r w:rsidR="00556B08" w:rsidRPr="00C23C02">
              <w:rPr>
                <w:rStyle w:val="rvts23"/>
                <w:sz w:val="24"/>
                <w:lang w:val="uk-UA"/>
              </w:rPr>
              <w:t>11</w:t>
            </w:r>
            <w:r w:rsidRPr="00C23C02">
              <w:rPr>
                <w:rStyle w:val="rvts23"/>
                <w:sz w:val="24"/>
                <w:lang w:val="uk-UA"/>
              </w:rPr>
              <w:t>.2013</w:t>
            </w:r>
            <w:r w:rsidRPr="00C23C02">
              <w:rPr>
                <w:rStyle w:val="rvts9"/>
                <w:sz w:val="24"/>
                <w:lang w:val="uk-UA"/>
              </w:rPr>
              <w:t xml:space="preserve"> № </w:t>
            </w:r>
            <w:r w:rsidR="00556B08" w:rsidRPr="00C23C02">
              <w:rPr>
                <w:rStyle w:val="rvts9"/>
                <w:sz w:val="24"/>
                <w:lang w:val="uk-UA"/>
              </w:rPr>
              <w:t>760</w:t>
            </w:r>
            <w:r w:rsidRPr="00C23C02">
              <w:rPr>
                <w:rStyle w:val="rvts23"/>
                <w:sz w:val="24"/>
                <w:lang w:val="uk-UA"/>
              </w:rPr>
              <w:t xml:space="preserve"> «Про затвердження Державного стандарту д</w:t>
            </w:r>
            <w:r w:rsidR="00556B08" w:rsidRPr="00C23C02">
              <w:rPr>
                <w:rStyle w:val="rvts23"/>
                <w:sz w:val="24"/>
                <w:lang w:val="uk-UA"/>
              </w:rPr>
              <w:t>огляду вдома</w:t>
            </w:r>
            <w:r w:rsidRPr="00C23C02">
              <w:rPr>
                <w:rStyle w:val="rvts23"/>
                <w:sz w:val="24"/>
                <w:lang w:val="uk-UA"/>
              </w:rPr>
              <w:t>»;</w:t>
            </w:r>
            <w:r w:rsidR="00556B08" w:rsidRPr="00C23C02">
              <w:rPr>
                <w:b/>
                <w:bCs/>
                <w:sz w:val="24"/>
                <w:shd w:val="clear" w:color="auto" w:fill="FFFFFF"/>
                <w:lang w:val="uk-UA"/>
              </w:rPr>
              <w:t xml:space="preserve"> </w:t>
            </w:r>
          </w:p>
          <w:p w14:paraId="0EB09067" w14:textId="06556AC0" w:rsidR="00981C86" w:rsidRPr="00C23C02" w:rsidRDefault="00981C86" w:rsidP="00556B08">
            <w:pPr>
              <w:pStyle w:val="a3"/>
              <w:tabs>
                <w:tab w:val="left" w:pos="318"/>
              </w:tabs>
              <w:ind w:left="318"/>
              <w:jc w:val="both"/>
              <w:rPr>
                <w:sz w:val="24"/>
                <w:lang w:val="uk-UA"/>
              </w:rPr>
            </w:pPr>
          </w:p>
        </w:tc>
      </w:tr>
      <w:tr w:rsidR="00C23C02" w:rsidRPr="00C23C02" w14:paraId="0BF0CD44" w14:textId="77777777" w:rsidTr="001223F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C9A" w14:textId="77777777" w:rsidR="00981C86" w:rsidRPr="00C23C02" w:rsidRDefault="00981C8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C23C02">
              <w:rPr>
                <w:rFonts w:cs="Times New Roman"/>
                <w:sz w:val="24"/>
                <w:szCs w:val="24"/>
                <w:lang w:val="uk-UA"/>
              </w:rPr>
              <w:t>Визначення потреби</w:t>
            </w:r>
          </w:p>
          <w:p w14:paraId="2D09A775" w14:textId="77777777" w:rsidR="00981C86" w:rsidRPr="00C23C02" w:rsidRDefault="00981C86">
            <w:pPr>
              <w:tabs>
                <w:tab w:val="left" w:pos="0"/>
              </w:tabs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028D" w14:textId="77777777" w:rsidR="00981C86" w:rsidRPr="00C23C02" w:rsidRDefault="00981C86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C23C02">
              <w:rPr>
                <w:rFonts w:cs="Times New Roman"/>
                <w:sz w:val="24"/>
                <w:szCs w:val="24"/>
                <w:lang w:val="uk-UA"/>
              </w:rPr>
              <w:t>Відповідно до наказу Міністерства соціальної політики України від 20.01.2014 року № 28, яким затверджено «Порядок визначення потреб населення адміністративно – територіальної одиниці у соціальних послугах».</w:t>
            </w:r>
          </w:p>
        </w:tc>
      </w:tr>
      <w:tr w:rsidR="00981C86" w:rsidRPr="00C23C02" w14:paraId="74369296" w14:textId="77777777" w:rsidTr="001223F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6EB7" w14:textId="77777777" w:rsidR="00981C86" w:rsidRPr="00C23C02" w:rsidRDefault="00981C86">
            <w:pPr>
              <w:tabs>
                <w:tab w:val="left" w:pos="0"/>
              </w:tabs>
              <w:rPr>
                <w:rFonts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C23C02">
              <w:rPr>
                <w:rFonts w:cs="Times New Roman"/>
                <w:sz w:val="24"/>
                <w:szCs w:val="24"/>
                <w:lang w:val="uk-UA"/>
              </w:rPr>
              <w:lastRenderedPageBreak/>
              <w:t>Назва комплексу соціальних послуг, що є предметом соціального замовлення (відповідно до наказу Мінсоцполітики від</w:t>
            </w:r>
            <w:r w:rsidRPr="00C23C02">
              <w:rPr>
                <w:rFonts w:cs="Times New Roman"/>
                <w:spacing w:val="-8"/>
                <w:sz w:val="24"/>
                <w:szCs w:val="24"/>
                <w:lang w:val="uk-UA"/>
              </w:rPr>
              <w:t xml:space="preserve">  </w:t>
            </w:r>
            <w:r w:rsidRPr="00C23C02">
              <w:rPr>
                <w:rFonts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23.06.2020  </w:t>
            </w:r>
          </w:p>
          <w:p w14:paraId="7547211E" w14:textId="77777777" w:rsidR="00981C86" w:rsidRPr="00C23C02" w:rsidRDefault="00981C86">
            <w:pPr>
              <w:tabs>
                <w:tab w:val="left" w:pos="7950"/>
              </w:tabs>
              <w:ind w:right="-108"/>
              <w:rPr>
                <w:rFonts w:cs="Times New Roman"/>
                <w:sz w:val="24"/>
                <w:szCs w:val="24"/>
                <w:lang w:val="uk-UA"/>
              </w:rPr>
            </w:pPr>
            <w:r w:rsidRPr="00C23C02">
              <w:rPr>
                <w:rFonts w:cs="Times New Roman"/>
                <w:bCs/>
                <w:sz w:val="24"/>
                <w:szCs w:val="24"/>
                <w:shd w:val="clear" w:color="auto" w:fill="FFFFFF"/>
                <w:lang w:val="uk-UA"/>
              </w:rPr>
              <w:t>№ 429</w:t>
            </w:r>
            <w:r w:rsidRPr="00C23C02"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7668" w14:textId="77777777" w:rsidR="00981C86" w:rsidRPr="00C23C02" w:rsidRDefault="00981C86">
            <w:pPr>
              <w:tabs>
                <w:tab w:val="left" w:pos="7950"/>
              </w:tabs>
              <w:ind w:right="-108"/>
              <w:rPr>
                <w:rFonts w:cs="Times New Roman"/>
                <w:sz w:val="24"/>
                <w:szCs w:val="24"/>
                <w:lang w:val="uk-UA"/>
              </w:rPr>
            </w:pPr>
          </w:p>
          <w:p w14:paraId="3FA14D05" w14:textId="46C229F2" w:rsidR="00981C86" w:rsidRPr="00C23C02" w:rsidRDefault="00981C86">
            <w:pPr>
              <w:tabs>
                <w:tab w:val="left" w:pos="7950"/>
              </w:tabs>
              <w:ind w:right="-108"/>
              <w:rPr>
                <w:rFonts w:cs="Times New Roman"/>
                <w:sz w:val="24"/>
                <w:szCs w:val="24"/>
                <w:lang w:val="uk-UA"/>
              </w:rPr>
            </w:pPr>
            <w:r w:rsidRPr="00C23C02">
              <w:rPr>
                <w:rFonts w:cs="Times New Roman"/>
                <w:sz w:val="24"/>
                <w:szCs w:val="24"/>
                <w:lang w:val="uk-UA"/>
              </w:rPr>
              <w:t xml:space="preserve">1. </w:t>
            </w:r>
            <w:r w:rsidR="00556B08" w:rsidRPr="00C23C02">
              <w:rPr>
                <w:rFonts w:cs="Times New Roman"/>
                <w:sz w:val="24"/>
                <w:szCs w:val="24"/>
                <w:lang w:val="uk-UA"/>
              </w:rPr>
              <w:t xml:space="preserve">Догляд вдома </w:t>
            </w:r>
            <w:r w:rsidRPr="00C23C02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2A149F78" w14:textId="6D371495" w:rsidR="00981C86" w:rsidRPr="00C23C02" w:rsidRDefault="00981C86">
            <w:pPr>
              <w:tabs>
                <w:tab w:val="left" w:pos="7950"/>
              </w:tabs>
              <w:ind w:right="-108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981C86" w:rsidRPr="000B4F9F" w14:paraId="35689EF5" w14:textId="77777777" w:rsidTr="001223F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7615" w14:textId="77777777" w:rsidR="00981C86" w:rsidRPr="00C23C02" w:rsidRDefault="00981C86">
            <w:pPr>
              <w:tabs>
                <w:tab w:val="left" w:pos="7950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23C02">
              <w:rPr>
                <w:rFonts w:cs="Times New Roman"/>
                <w:sz w:val="24"/>
                <w:szCs w:val="24"/>
                <w:lang w:val="uk-UA"/>
              </w:rPr>
              <w:t>Зміст та обсяг соціальної послуги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74D4" w14:textId="681214D1" w:rsidR="00E04DC5" w:rsidRPr="00C23C02" w:rsidRDefault="00883F6D" w:rsidP="00C23C02">
            <w:pPr>
              <w:tabs>
                <w:tab w:val="left" w:pos="7950"/>
              </w:tabs>
              <w:ind w:left="-108" w:firstLine="284"/>
              <w:jc w:val="both"/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23C02"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>Д</w:t>
            </w:r>
            <w:r w:rsidR="00E04DC5" w:rsidRPr="00C23C02"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>опомога в самообслуговуванні (дотримання особистої гігієни, рухового режиму, годування), пересуванні в побутових умовах, веденні домашнього господарства (закупівля і доставка продуктів харчування, ліків та інших товарів, приготування їжі, косметичне прибирання житла, оплата комунальних платежів, прання білизни, дрібний ремонт одягу), в організації взаємодії з іншими фахівцями та службами (виклик лікаря, працівників комунальних служб, транспортних служб тощо); навчання навичкам самообслуговування; допомога в забезпеченні технічними засобами реабілітації, навчання навичкам користування ними; психологічна підтримка; інформування та представництво інтересів.</w:t>
            </w:r>
          </w:p>
          <w:p w14:paraId="18B592C2" w14:textId="11E84794" w:rsidR="00C23C02" w:rsidRPr="00C23C02" w:rsidRDefault="00C23C02" w:rsidP="00C23C02">
            <w:pPr>
              <w:tabs>
                <w:tab w:val="left" w:pos="7950"/>
              </w:tabs>
              <w:ind w:left="-108" w:firstLine="284"/>
              <w:jc w:val="both"/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23C02"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>Зміст та обсяг соціальної послуги догляду вдома для кожного отримувача соціальної послуги визначаються індивідуально залежно від ступеня індивідуальної потреби отримувача соціальної послуги та зазначаються в договорі на отримання соціальної послуги догляду вдома.</w:t>
            </w:r>
          </w:p>
          <w:p w14:paraId="209CAB69" w14:textId="77777777" w:rsidR="00981C86" w:rsidRPr="00C23C02" w:rsidRDefault="00981C86">
            <w:pPr>
              <w:tabs>
                <w:tab w:val="left" w:pos="7950"/>
              </w:tabs>
              <w:ind w:left="34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23C02" w:rsidRPr="00C23C02" w14:paraId="0E0BBBD0" w14:textId="77777777" w:rsidTr="001223F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DF3F" w14:textId="77777777" w:rsidR="00981C86" w:rsidRPr="00C23C02" w:rsidRDefault="00981C86">
            <w:pPr>
              <w:tabs>
                <w:tab w:val="left" w:pos="7950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23C02">
              <w:rPr>
                <w:rFonts w:cs="Times New Roman"/>
                <w:sz w:val="24"/>
                <w:szCs w:val="24"/>
                <w:lang w:val="uk-UA"/>
              </w:rPr>
              <w:t>Соціальні групи (категорії осіб), що є потенційними отримувачами соціальної послуги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B7B3" w14:textId="7EDA137B" w:rsidR="00E04DC5" w:rsidRPr="00C23C02" w:rsidRDefault="00E04DC5" w:rsidP="00E04DC5">
            <w:pPr>
              <w:pStyle w:val="rvps14"/>
              <w:shd w:val="clear" w:color="auto" w:fill="FFFFFF"/>
              <w:spacing w:before="136" w:beforeAutospacing="0" w:after="136" w:afterAutospacing="0"/>
            </w:pPr>
            <w:r w:rsidRPr="00C23C02">
              <w:rPr>
                <w:shd w:val="clear" w:color="auto" w:fill="FFFFFF"/>
              </w:rPr>
              <w:t>Особи, які перебувають у складних життєвих обставинах зумовлених</w:t>
            </w:r>
            <w:r w:rsidRPr="00C23C02">
              <w:t xml:space="preserve"> похилим віком; інвалідністю; особи з тяжкими формами захворювання (у тому числі до встановлення інвалідності);</w:t>
            </w:r>
          </w:p>
          <w:p w14:paraId="7C6A1DF2" w14:textId="4F7AAB19" w:rsidR="00981C86" w:rsidRPr="00C23C02" w:rsidRDefault="00981C86" w:rsidP="00E04DC5">
            <w:pPr>
              <w:tabs>
                <w:tab w:val="left" w:pos="7950"/>
              </w:tabs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981C86" w:rsidRPr="00C23C02" w14:paraId="7B494ACF" w14:textId="77777777" w:rsidTr="001223F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C771" w14:textId="77777777" w:rsidR="00981C86" w:rsidRPr="00C23C02" w:rsidRDefault="00981C86">
            <w:pPr>
              <w:tabs>
                <w:tab w:val="left" w:pos="7950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23C02">
              <w:rPr>
                <w:rFonts w:cs="Times New Roman"/>
                <w:sz w:val="24"/>
                <w:szCs w:val="24"/>
                <w:lang w:val="uk-UA"/>
              </w:rPr>
              <w:t>Умови надання соціальної послуги та вимоги до якості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32B0" w14:textId="77777777" w:rsidR="00981C86" w:rsidRPr="00C23C02" w:rsidRDefault="00981C86">
            <w:pPr>
              <w:tabs>
                <w:tab w:val="left" w:pos="7950"/>
              </w:tabs>
              <w:ind w:left="34"/>
              <w:rPr>
                <w:rFonts w:cs="Times New Roman"/>
                <w:sz w:val="24"/>
                <w:szCs w:val="24"/>
                <w:lang w:val="uk-UA"/>
              </w:rPr>
            </w:pPr>
            <w:r w:rsidRPr="00C23C02">
              <w:rPr>
                <w:rFonts w:cs="Times New Roman"/>
                <w:sz w:val="24"/>
                <w:szCs w:val="24"/>
                <w:lang w:val="uk-UA"/>
              </w:rPr>
              <w:t xml:space="preserve">     1. Соціальна послуга повинна надаватись отримувачам соціальної послуги з дотриманням державних стандартів соціальних послуг, правових норм і принципів надання соціальних послуг.</w:t>
            </w:r>
          </w:p>
          <w:p w14:paraId="52854E7F" w14:textId="3E8B78A8" w:rsidR="00981C86" w:rsidRPr="00C23C02" w:rsidRDefault="00981C86" w:rsidP="009D26B9">
            <w:pPr>
              <w:tabs>
                <w:tab w:val="left" w:pos="7950"/>
              </w:tabs>
              <w:ind w:left="34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C23C02">
              <w:rPr>
                <w:rFonts w:cs="Times New Roman"/>
                <w:sz w:val="24"/>
                <w:szCs w:val="24"/>
                <w:lang w:val="uk-UA"/>
              </w:rPr>
              <w:t xml:space="preserve">     2. Послуга надається за рішенням</w:t>
            </w:r>
            <w:r w:rsidR="009D26B9" w:rsidRPr="00215B40">
              <w:rPr>
                <w:rFonts w:cs="Times New Roman"/>
                <w:sz w:val="24"/>
                <w:szCs w:val="24"/>
              </w:rPr>
              <w:t xml:space="preserve"> </w:t>
            </w:r>
            <w:r w:rsidR="009D26B9">
              <w:rPr>
                <w:rFonts w:cs="Times New Roman"/>
                <w:sz w:val="24"/>
                <w:szCs w:val="24"/>
                <w:lang w:val="uk-UA"/>
              </w:rPr>
              <w:t>замовника</w:t>
            </w:r>
            <w:r w:rsidRPr="00C23C02">
              <w:rPr>
                <w:rFonts w:cs="Times New Roman"/>
                <w:sz w:val="24"/>
                <w:szCs w:val="24"/>
                <w:lang w:val="uk-UA"/>
              </w:rPr>
              <w:t xml:space="preserve"> на підставі його письмової заяви та інших документів, що підтверджують право громадянина на отримання соціальної послуги відповідно до норм та стандартів, встановлених чинним законодавством.</w:t>
            </w:r>
          </w:p>
          <w:p w14:paraId="5F213FB1" w14:textId="77777777" w:rsidR="00981C86" w:rsidRPr="00C23C02" w:rsidRDefault="00981C86">
            <w:pPr>
              <w:tabs>
                <w:tab w:val="left" w:pos="7950"/>
              </w:tabs>
              <w:ind w:left="34"/>
              <w:rPr>
                <w:rFonts w:cs="Times New Roman"/>
                <w:sz w:val="24"/>
                <w:szCs w:val="24"/>
                <w:lang w:val="uk-UA"/>
              </w:rPr>
            </w:pPr>
            <w:r w:rsidRPr="00C23C02">
              <w:rPr>
                <w:rFonts w:cs="Times New Roman"/>
                <w:sz w:val="24"/>
                <w:szCs w:val="24"/>
                <w:lang w:val="uk-UA"/>
              </w:rPr>
              <w:lastRenderedPageBreak/>
              <w:t xml:space="preserve">      3. Отримувачі соціальної послуги повинні бути ознайомлені із змістом та обсягом послуг, що їм надаватимуться, умовами та порядком їх надання, а також з правилами поведінки під час отримання соціальних послуг.</w:t>
            </w:r>
          </w:p>
          <w:p w14:paraId="1995562D" w14:textId="77777777" w:rsidR="00981C86" w:rsidRPr="00C23C02" w:rsidRDefault="00981C86">
            <w:pPr>
              <w:tabs>
                <w:tab w:val="left" w:pos="7950"/>
              </w:tabs>
              <w:ind w:left="34"/>
              <w:rPr>
                <w:rFonts w:cs="Times New Roman"/>
                <w:sz w:val="24"/>
                <w:szCs w:val="24"/>
                <w:lang w:val="uk-UA"/>
              </w:rPr>
            </w:pPr>
            <w:r w:rsidRPr="00C23C02">
              <w:rPr>
                <w:rFonts w:cs="Times New Roman"/>
                <w:sz w:val="24"/>
                <w:szCs w:val="24"/>
                <w:lang w:val="uk-UA"/>
              </w:rPr>
              <w:t xml:space="preserve">      4. Виконавець соціального замовлення повинен укласти з кожним отримувачем соціальної послуги договір про надання соціальних послуг.</w:t>
            </w:r>
          </w:p>
          <w:p w14:paraId="5450E85E" w14:textId="7DBD43CB" w:rsidR="00981C86" w:rsidRPr="00C23C02" w:rsidRDefault="00981C86">
            <w:pPr>
              <w:tabs>
                <w:tab w:val="left" w:pos="7950"/>
              </w:tabs>
              <w:ind w:left="34"/>
              <w:rPr>
                <w:rFonts w:cs="Times New Roman"/>
                <w:sz w:val="24"/>
                <w:szCs w:val="24"/>
                <w:lang w:val="uk-UA"/>
              </w:rPr>
            </w:pPr>
            <w:r w:rsidRPr="00C23C02">
              <w:rPr>
                <w:rFonts w:cs="Times New Roman"/>
                <w:sz w:val="24"/>
                <w:szCs w:val="24"/>
                <w:lang w:val="uk-UA"/>
              </w:rPr>
              <w:t xml:space="preserve">      5. Зміст та обсяг соціальних послуг, які надаватимуться отримувачам соціальної послуги, визначаються індивідуально для кожного з них в залежності від стану та потреб.  На кожного отримувача соціальної послуги повинна вестись особова справа.</w:t>
            </w:r>
          </w:p>
          <w:p w14:paraId="3EEF3ECE" w14:textId="77777777" w:rsidR="00981C86" w:rsidRPr="00C23C02" w:rsidRDefault="00981C86">
            <w:pPr>
              <w:tabs>
                <w:tab w:val="left" w:pos="7950"/>
              </w:tabs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981C86" w:rsidRPr="000B4F9F" w14:paraId="07E9502A" w14:textId="77777777" w:rsidTr="001223F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EF92" w14:textId="77777777" w:rsidR="00981C86" w:rsidRPr="00C23C02" w:rsidRDefault="00981C86">
            <w:pPr>
              <w:tabs>
                <w:tab w:val="left" w:pos="7950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23C02">
              <w:rPr>
                <w:rFonts w:cs="Times New Roman"/>
                <w:sz w:val="24"/>
                <w:szCs w:val="24"/>
                <w:lang w:val="uk-UA"/>
              </w:rPr>
              <w:lastRenderedPageBreak/>
              <w:t>Чисельність (гранична чисельність ) отримувачів соціальної послуги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DFF" w14:textId="7E357320" w:rsidR="00981C86" w:rsidRPr="00C23C02" w:rsidRDefault="00E04DC5" w:rsidP="00981C86">
            <w:pPr>
              <w:pStyle w:val="a3"/>
              <w:numPr>
                <w:ilvl w:val="0"/>
                <w:numId w:val="9"/>
              </w:numPr>
              <w:ind w:left="318" w:hanging="284"/>
              <w:jc w:val="both"/>
              <w:rPr>
                <w:sz w:val="24"/>
                <w:lang w:val="uk-UA" w:eastAsia="uk-UA"/>
              </w:rPr>
            </w:pPr>
            <w:r w:rsidRPr="00C23C02">
              <w:rPr>
                <w:sz w:val="24"/>
                <w:lang w:val="uk-UA"/>
              </w:rPr>
              <w:t xml:space="preserve">Догляд вдома </w:t>
            </w:r>
            <w:r w:rsidR="00981C86" w:rsidRPr="00C23C02">
              <w:rPr>
                <w:sz w:val="24"/>
                <w:lang w:val="uk-UA"/>
              </w:rPr>
              <w:t xml:space="preserve"> – не менше </w:t>
            </w:r>
            <w:r w:rsidR="006666E6">
              <w:rPr>
                <w:sz w:val="24"/>
                <w:lang w:val="uk-UA"/>
              </w:rPr>
              <w:t>26</w:t>
            </w:r>
            <w:r w:rsidR="00981C86" w:rsidRPr="00C23C02">
              <w:rPr>
                <w:sz w:val="24"/>
                <w:lang w:val="uk-UA" w:eastAsia="uk-UA"/>
              </w:rPr>
              <w:t xml:space="preserve"> осіб.</w:t>
            </w:r>
          </w:p>
          <w:p w14:paraId="55405EB6" w14:textId="77777777" w:rsidR="00981C86" w:rsidRPr="00C23C02" w:rsidRDefault="00981C86">
            <w:pPr>
              <w:tabs>
                <w:tab w:val="left" w:pos="7950"/>
              </w:tabs>
              <w:ind w:left="34"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C23C02">
              <w:rPr>
                <w:rFonts w:cs="Times New Roman"/>
                <w:sz w:val="24"/>
                <w:szCs w:val="24"/>
                <w:lang w:val="uk-UA"/>
              </w:rPr>
              <w:t>Відбір отримувачів послуг здійснюється виконавцем. З метою уникнення подвійного комплексу соціальних послуг одним і тим особам, соціальні послуги в рамках виконання даного конкурсного завдання не повинні надаватись громадянам, яким надаються такі самі соціальні послуги, зазначені в конкурсному завданні, іншими підприємствами (установами, організаціями).</w:t>
            </w:r>
          </w:p>
          <w:p w14:paraId="217E5E03" w14:textId="77777777" w:rsidR="00981C86" w:rsidRPr="00C23C02" w:rsidRDefault="00981C86">
            <w:pPr>
              <w:tabs>
                <w:tab w:val="left" w:pos="7950"/>
              </w:tabs>
              <w:ind w:left="34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981C86" w:rsidRPr="00C23C02" w14:paraId="246289CA" w14:textId="77777777" w:rsidTr="001223F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2224" w14:textId="77777777" w:rsidR="00981C86" w:rsidRPr="00C23C02" w:rsidRDefault="00981C86">
            <w:pPr>
              <w:tabs>
                <w:tab w:val="left" w:pos="7950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23C02">
              <w:rPr>
                <w:rFonts w:cs="Times New Roman"/>
                <w:sz w:val="24"/>
                <w:szCs w:val="24"/>
                <w:lang w:val="uk-UA"/>
              </w:rPr>
              <w:t>Строк надання соціальної послуги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9279" w14:textId="0C21F369" w:rsidR="00981C86" w:rsidRPr="00C23C02" w:rsidRDefault="00375F18">
            <w:pPr>
              <w:tabs>
                <w:tab w:val="left" w:pos="7950"/>
              </w:tabs>
              <w:ind w:left="3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січень</w:t>
            </w:r>
            <w:r w:rsidR="00E65CE9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uk-UA"/>
              </w:rPr>
              <w:t>-грудень 2022</w:t>
            </w:r>
            <w:r w:rsidR="00981C86" w:rsidRPr="00C23C02">
              <w:rPr>
                <w:rFonts w:cs="Times New Roman"/>
                <w:sz w:val="24"/>
                <w:szCs w:val="24"/>
                <w:lang w:val="uk-UA"/>
              </w:rPr>
              <w:t xml:space="preserve"> року</w:t>
            </w:r>
          </w:p>
          <w:p w14:paraId="475F0C2A" w14:textId="77777777" w:rsidR="00981C86" w:rsidRPr="00C23C02" w:rsidRDefault="00981C86">
            <w:pPr>
              <w:tabs>
                <w:tab w:val="left" w:pos="7950"/>
              </w:tabs>
              <w:ind w:left="34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981C86" w:rsidRPr="000B4F9F" w14:paraId="7F3539C7" w14:textId="77777777" w:rsidTr="001223F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DEC0" w14:textId="77777777" w:rsidR="00981C86" w:rsidRPr="00C23C02" w:rsidRDefault="00981C86">
            <w:pPr>
              <w:tabs>
                <w:tab w:val="left" w:pos="7950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23C02">
              <w:rPr>
                <w:rFonts w:cs="Times New Roman"/>
                <w:sz w:val="24"/>
                <w:szCs w:val="24"/>
                <w:lang w:val="uk-UA"/>
              </w:rPr>
              <w:t>Територія, яка охоплюється наданням соціальної послуги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59D1" w14:textId="5E20DA62" w:rsidR="00981C86" w:rsidRPr="00C23C02" w:rsidRDefault="00981C86">
            <w:pPr>
              <w:tabs>
                <w:tab w:val="left" w:pos="7950"/>
              </w:tabs>
              <w:ind w:left="34"/>
              <w:rPr>
                <w:rFonts w:cs="Times New Roman"/>
                <w:sz w:val="24"/>
                <w:szCs w:val="24"/>
                <w:lang w:val="uk-UA" w:eastAsia="uk-UA"/>
              </w:rPr>
            </w:pPr>
            <w:r w:rsidRPr="00C23C02">
              <w:rPr>
                <w:rFonts w:cs="Times New Roman"/>
                <w:sz w:val="24"/>
                <w:szCs w:val="24"/>
                <w:lang w:val="uk-UA" w:eastAsia="uk-UA"/>
              </w:rPr>
              <w:t xml:space="preserve">Межі </w:t>
            </w:r>
            <w:r w:rsidR="006666E6">
              <w:rPr>
                <w:rFonts w:cs="Times New Roman"/>
                <w:sz w:val="24"/>
                <w:szCs w:val="24"/>
                <w:lang w:val="uk-UA" w:eastAsia="uk-UA"/>
              </w:rPr>
              <w:t>Антонівської об’єднаної сільськ</w:t>
            </w:r>
            <w:r w:rsidR="00E04DC5" w:rsidRPr="00C23C02">
              <w:rPr>
                <w:rFonts w:cs="Times New Roman"/>
                <w:sz w:val="24"/>
                <w:szCs w:val="24"/>
                <w:lang w:val="uk-UA" w:eastAsia="uk-UA"/>
              </w:rPr>
              <w:t>ої</w:t>
            </w:r>
            <w:r w:rsidRPr="00C23C02">
              <w:rPr>
                <w:rFonts w:cs="Times New Roman"/>
                <w:sz w:val="24"/>
                <w:szCs w:val="24"/>
                <w:lang w:val="uk-UA" w:eastAsia="uk-UA"/>
              </w:rPr>
              <w:t xml:space="preserve"> територіальної громади</w:t>
            </w:r>
          </w:p>
          <w:p w14:paraId="1324A0B0" w14:textId="77777777" w:rsidR="00981C86" w:rsidRPr="00C23C02" w:rsidRDefault="00981C86">
            <w:pPr>
              <w:tabs>
                <w:tab w:val="left" w:pos="7950"/>
              </w:tabs>
              <w:ind w:left="34"/>
              <w:rPr>
                <w:rFonts w:cs="Times New Roman"/>
                <w:sz w:val="24"/>
                <w:szCs w:val="24"/>
                <w:lang w:val="uk-UA" w:eastAsia="ru-RU"/>
              </w:rPr>
            </w:pPr>
          </w:p>
        </w:tc>
      </w:tr>
      <w:tr w:rsidR="00C23C02" w:rsidRPr="00C23C02" w14:paraId="6461D218" w14:textId="77777777" w:rsidTr="001223F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9030" w14:textId="019C44DB" w:rsidR="00981C86" w:rsidRPr="00C23C02" w:rsidRDefault="00F05D75" w:rsidP="00F05D75">
            <w:pPr>
              <w:tabs>
                <w:tab w:val="left" w:pos="7950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Очікуваний о</w:t>
            </w:r>
            <w:r w:rsidR="00981C86" w:rsidRPr="00C23C02">
              <w:rPr>
                <w:rFonts w:cs="Times New Roman"/>
                <w:sz w:val="24"/>
                <w:szCs w:val="24"/>
                <w:lang w:val="uk-UA"/>
              </w:rPr>
              <w:t>бсяг бюджетних коштів, що залучаються для надання соціальної послуги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55E3" w14:textId="7CC10B08" w:rsidR="00981C86" w:rsidRPr="00C23C02" w:rsidRDefault="00981C86">
            <w:pPr>
              <w:tabs>
                <w:tab w:val="left" w:pos="7950"/>
              </w:tabs>
              <w:ind w:left="34"/>
              <w:rPr>
                <w:rFonts w:cs="Times New Roman"/>
                <w:sz w:val="24"/>
                <w:szCs w:val="24"/>
                <w:lang w:val="uk-UA"/>
              </w:rPr>
            </w:pPr>
            <w:r w:rsidRPr="00C23C02">
              <w:rPr>
                <w:rFonts w:cs="Times New Roman"/>
                <w:sz w:val="24"/>
                <w:szCs w:val="24"/>
                <w:lang w:val="uk-UA"/>
              </w:rPr>
              <w:t xml:space="preserve">До фінансування соціальних послуг в межах конкурсу залучаються кошти </w:t>
            </w:r>
            <w:r w:rsidR="006666E6">
              <w:rPr>
                <w:rFonts w:cs="Times New Roman"/>
                <w:sz w:val="24"/>
                <w:szCs w:val="24"/>
                <w:lang w:val="uk-UA"/>
              </w:rPr>
              <w:t>сільськ</w:t>
            </w:r>
            <w:r w:rsidR="00E04DC5" w:rsidRPr="00C23C02">
              <w:rPr>
                <w:rFonts w:cs="Times New Roman"/>
                <w:sz w:val="24"/>
                <w:szCs w:val="24"/>
                <w:lang w:val="uk-UA"/>
              </w:rPr>
              <w:t xml:space="preserve">ого </w:t>
            </w:r>
            <w:r w:rsidR="00D307AE">
              <w:rPr>
                <w:rFonts w:cs="Times New Roman"/>
                <w:sz w:val="24"/>
                <w:szCs w:val="24"/>
                <w:lang w:val="uk-UA"/>
              </w:rPr>
              <w:t>бюджету в межах</w:t>
            </w:r>
            <w:r w:rsidRPr="00C23C02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0B4F9F">
              <w:rPr>
                <w:rFonts w:cs="Times New Roman"/>
                <w:sz w:val="24"/>
                <w:szCs w:val="24"/>
                <w:lang w:val="uk-UA"/>
              </w:rPr>
              <w:t>366 1</w:t>
            </w:r>
            <w:bookmarkStart w:id="0" w:name="_GoBack"/>
            <w:bookmarkEnd w:id="0"/>
            <w:r w:rsidR="00375F18">
              <w:rPr>
                <w:rFonts w:cs="Times New Roman"/>
                <w:sz w:val="24"/>
                <w:szCs w:val="24"/>
                <w:lang w:val="uk-UA"/>
              </w:rPr>
              <w:t>62 грн.</w:t>
            </w:r>
            <w:r w:rsidRPr="00C23C02">
              <w:rPr>
                <w:rFonts w:cs="Times New Roman"/>
                <w:sz w:val="24"/>
                <w:szCs w:val="24"/>
                <w:lang w:val="uk-UA"/>
              </w:rPr>
              <w:t xml:space="preserve">, а саме: </w:t>
            </w:r>
          </w:p>
          <w:p w14:paraId="1CAAED64" w14:textId="77777777" w:rsidR="00981C86" w:rsidRPr="00C23C02" w:rsidRDefault="00981C86">
            <w:pPr>
              <w:tabs>
                <w:tab w:val="left" w:pos="7950"/>
              </w:tabs>
              <w:ind w:left="34"/>
              <w:rPr>
                <w:rFonts w:cs="Times New Roman"/>
                <w:sz w:val="24"/>
                <w:szCs w:val="24"/>
                <w:lang w:val="uk-UA"/>
              </w:rPr>
            </w:pPr>
            <w:r w:rsidRPr="00C23C02">
              <w:rPr>
                <w:rFonts w:cs="Times New Roman"/>
                <w:sz w:val="24"/>
                <w:szCs w:val="24"/>
                <w:lang w:val="uk-UA"/>
              </w:rPr>
              <w:t>Ціна за комплекс соціальних послуг повинна включати в себе витрати на оплату праці, витрати на забезпечення працівників інвентарем, витрат щодо сплати податків та інших платежів, пов’язаних з виконанням умов договору.</w:t>
            </w:r>
          </w:p>
        </w:tc>
      </w:tr>
    </w:tbl>
    <w:p w14:paraId="394419ED" w14:textId="7CB80C6F" w:rsidR="001D11F3" w:rsidRPr="00883F6D" w:rsidRDefault="001D11F3" w:rsidP="001D11F3">
      <w:pPr>
        <w:spacing w:after="0"/>
        <w:jc w:val="both"/>
        <w:rPr>
          <w:rFonts w:cs="Times New Roman"/>
          <w:szCs w:val="28"/>
          <w:lang w:val="uk-UA"/>
        </w:rPr>
        <w:sectPr w:rsidR="001D11F3" w:rsidRPr="00883F6D" w:rsidSect="00556B08">
          <w:pgSz w:w="16838" w:h="11906" w:orient="landscape" w:code="9"/>
          <w:pgMar w:top="851" w:right="820" w:bottom="1701" w:left="1134" w:header="709" w:footer="709" w:gutter="0"/>
          <w:cols w:space="708"/>
          <w:docGrid w:linePitch="360"/>
        </w:sectPr>
      </w:pPr>
    </w:p>
    <w:p w14:paraId="0AE0C7F5" w14:textId="63BDA035" w:rsidR="000824AF" w:rsidRPr="00883F6D" w:rsidRDefault="000824AF" w:rsidP="00215B40">
      <w:pPr>
        <w:ind w:right="96"/>
        <w:rPr>
          <w:rFonts w:ascii="Times New Roman CYR" w:hAnsi="Times New Roman CYR"/>
          <w:b/>
          <w:sz w:val="32"/>
          <w:szCs w:val="32"/>
          <w:lang w:val="uk-UA"/>
        </w:rPr>
      </w:pPr>
    </w:p>
    <w:sectPr w:rsidR="000824AF" w:rsidRPr="00883F6D" w:rsidSect="00215B40">
      <w:footerReference w:type="even" r:id="rId7"/>
      <w:pgSz w:w="11900" w:h="16840"/>
      <w:pgMar w:top="851" w:right="560" w:bottom="851" w:left="1418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31CD1" w14:textId="77777777" w:rsidR="00765643" w:rsidRDefault="00765643" w:rsidP="001D11F3">
      <w:pPr>
        <w:spacing w:after="0"/>
      </w:pPr>
      <w:r>
        <w:separator/>
      </w:r>
    </w:p>
  </w:endnote>
  <w:endnote w:type="continuationSeparator" w:id="0">
    <w:p w14:paraId="7D34250B" w14:textId="77777777" w:rsidR="00765643" w:rsidRDefault="00765643" w:rsidP="001D11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krainianTimesET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E0DA6" w14:textId="77777777" w:rsidR="00734C72" w:rsidRDefault="00734C72" w:rsidP="00346327">
    <w:pPr>
      <w:pStyle w:val="ae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61E52C7" w14:textId="77777777" w:rsidR="00734C72" w:rsidRDefault="00734C7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1765F" w14:textId="77777777" w:rsidR="00765643" w:rsidRDefault="00765643" w:rsidP="001D11F3">
      <w:pPr>
        <w:spacing w:after="0"/>
      </w:pPr>
      <w:r>
        <w:separator/>
      </w:r>
    </w:p>
  </w:footnote>
  <w:footnote w:type="continuationSeparator" w:id="0">
    <w:p w14:paraId="21EC488B" w14:textId="77777777" w:rsidR="00765643" w:rsidRDefault="00765643" w:rsidP="001D11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7069"/>
    <w:multiLevelType w:val="hybridMultilevel"/>
    <w:tmpl w:val="6A9417FC"/>
    <w:lvl w:ilvl="0" w:tplc="EF04EC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C0761"/>
    <w:multiLevelType w:val="multilevel"/>
    <w:tmpl w:val="BA2A53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E1023C9"/>
    <w:multiLevelType w:val="multilevel"/>
    <w:tmpl w:val="0DCE1D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67775BB"/>
    <w:multiLevelType w:val="hybridMultilevel"/>
    <w:tmpl w:val="3718DD2C"/>
    <w:lvl w:ilvl="0" w:tplc="DFF0A4F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D95FF4"/>
    <w:multiLevelType w:val="hybridMultilevel"/>
    <w:tmpl w:val="285482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590DEB"/>
    <w:multiLevelType w:val="hybridMultilevel"/>
    <w:tmpl w:val="CBDC5DF6"/>
    <w:lvl w:ilvl="0" w:tplc="836A0EDE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C73C73"/>
    <w:multiLevelType w:val="hybridMultilevel"/>
    <w:tmpl w:val="1B36320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D93158"/>
    <w:multiLevelType w:val="hybridMultilevel"/>
    <w:tmpl w:val="468A6DAC"/>
    <w:lvl w:ilvl="0" w:tplc="BC9C6014">
      <w:start w:val="1"/>
      <w:numFmt w:val="decimal"/>
      <w:lvlText w:val="%1."/>
      <w:lvlJc w:val="left"/>
      <w:pPr>
        <w:ind w:left="1068" w:hanging="360"/>
      </w:pPr>
      <w:rPr>
        <w:rFonts w:eastAsia="Calibri"/>
        <w:color w:val="auto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4B66EE"/>
    <w:multiLevelType w:val="multilevel"/>
    <w:tmpl w:val="FE4C55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11E5357"/>
    <w:multiLevelType w:val="hybridMultilevel"/>
    <w:tmpl w:val="1E28579C"/>
    <w:lvl w:ilvl="0" w:tplc="5C8610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57019"/>
    <w:multiLevelType w:val="hybridMultilevel"/>
    <w:tmpl w:val="37C842D8"/>
    <w:lvl w:ilvl="0" w:tplc="2B80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73C68"/>
    <w:multiLevelType w:val="multilevel"/>
    <w:tmpl w:val="389E61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A1F5598"/>
    <w:multiLevelType w:val="multilevel"/>
    <w:tmpl w:val="DED6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504100"/>
    <w:multiLevelType w:val="hybridMultilevel"/>
    <w:tmpl w:val="B80ADE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5440C"/>
    <w:multiLevelType w:val="hybridMultilevel"/>
    <w:tmpl w:val="8166A5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6F2E6F"/>
    <w:multiLevelType w:val="multilevel"/>
    <w:tmpl w:val="3494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DA39AA"/>
    <w:multiLevelType w:val="multilevel"/>
    <w:tmpl w:val="8958840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7" w15:restartNumberingAfterBreak="0">
    <w:nsid w:val="671E33A6"/>
    <w:multiLevelType w:val="multilevel"/>
    <w:tmpl w:val="62F831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69692220"/>
    <w:multiLevelType w:val="hybridMultilevel"/>
    <w:tmpl w:val="8FE0213A"/>
    <w:lvl w:ilvl="0" w:tplc="F65E3D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06D83"/>
    <w:multiLevelType w:val="multilevel"/>
    <w:tmpl w:val="2F66B7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30C6C9A"/>
    <w:multiLevelType w:val="hybridMultilevel"/>
    <w:tmpl w:val="906867E6"/>
    <w:lvl w:ilvl="0" w:tplc="5F4ED2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DBD1C63"/>
    <w:multiLevelType w:val="hybridMultilevel"/>
    <w:tmpl w:val="E57E9EAA"/>
    <w:lvl w:ilvl="0" w:tplc="33BC393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7"/>
  </w:num>
  <w:num w:numId="5">
    <w:abstractNumId w:val="2"/>
  </w:num>
  <w:num w:numId="6">
    <w:abstractNumId w:val="19"/>
  </w:num>
  <w:num w:numId="7">
    <w:abstractNumId w:val="8"/>
  </w:num>
  <w:num w:numId="8">
    <w:abstractNumId w:val="2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13"/>
  </w:num>
  <w:num w:numId="13">
    <w:abstractNumId w:val="18"/>
  </w:num>
  <w:num w:numId="14">
    <w:abstractNumId w:val="9"/>
  </w:num>
  <w:num w:numId="15">
    <w:abstractNumId w:val="10"/>
  </w:num>
  <w:num w:numId="16">
    <w:abstractNumId w:val="6"/>
  </w:num>
  <w:num w:numId="17">
    <w:abstractNumId w:val="14"/>
  </w:num>
  <w:num w:numId="18">
    <w:abstractNumId w:val="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4B"/>
    <w:rsid w:val="00027D09"/>
    <w:rsid w:val="000824AF"/>
    <w:rsid w:val="00087C81"/>
    <w:rsid w:val="000B121D"/>
    <w:rsid w:val="000B4F9F"/>
    <w:rsid w:val="000E717A"/>
    <w:rsid w:val="001223FB"/>
    <w:rsid w:val="001D11F3"/>
    <w:rsid w:val="001D181A"/>
    <w:rsid w:val="001E423C"/>
    <w:rsid w:val="00215B40"/>
    <w:rsid w:val="00265624"/>
    <w:rsid w:val="002D48F2"/>
    <w:rsid w:val="002F615A"/>
    <w:rsid w:val="00346327"/>
    <w:rsid w:val="0036624B"/>
    <w:rsid w:val="00373D60"/>
    <w:rsid w:val="00375F18"/>
    <w:rsid w:val="004C32D0"/>
    <w:rsid w:val="00556B08"/>
    <w:rsid w:val="005F29FA"/>
    <w:rsid w:val="00617899"/>
    <w:rsid w:val="00645700"/>
    <w:rsid w:val="006666E6"/>
    <w:rsid w:val="00697C9B"/>
    <w:rsid w:val="006C02D6"/>
    <w:rsid w:val="006C0B77"/>
    <w:rsid w:val="00734C72"/>
    <w:rsid w:val="00765643"/>
    <w:rsid w:val="007E268F"/>
    <w:rsid w:val="008242FF"/>
    <w:rsid w:val="00870751"/>
    <w:rsid w:val="00883F6D"/>
    <w:rsid w:val="00904650"/>
    <w:rsid w:val="00922C48"/>
    <w:rsid w:val="00981C86"/>
    <w:rsid w:val="009874FF"/>
    <w:rsid w:val="009D26B9"/>
    <w:rsid w:val="009D7ED3"/>
    <w:rsid w:val="00A03E4F"/>
    <w:rsid w:val="00A405F7"/>
    <w:rsid w:val="00A41DF4"/>
    <w:rsid w:val="00A4459F"/>
    <w:rsid w:val="00A548D4"/>
    <w:rsid w:val="00A57A1C"/>
    <w:rsid w:val="00B915B7"/>
    <w:rsid w:val="00BF4444"/>
    <w:rsid w:val="00BF5726"/>
    <w:rsid w:val="00C23C02"/>
    <w:rsid w:val="00C62692"/>
    <w:rsid w:val="00C76986"/>
    <w:rsid w:val="00C838A5"/>
    <w:rsid w:val="00CC2711"/>
    <w:rsid w:val="00CD48E5"/>
    <w:rsid w:val="00D307AE"/>
    <w:rsid w:val="00D40935"/>
    <w:rsid w:val="00DB35F1"/>
    <w:rsid w:val="00DC7E32"/>
    <w:rsid w:val="00E04DC5"/>
    <w:rsid w:val="00E65CE9"/>
    <w:rsid w:val="00EA59DF"/>
    <w:rsid w:val="00EB3866"/>
    <w:rsid w:val="00ED2FC4"/>
    <w:rsid w:val="00EE4070"/>
    <w:rsid w:val="00F05D75"/>
    <w:rsid w:val="00F12C76"/>
    <w:rsid w:val="00F315E1"/>
    <w:rsid w:val="00F34CF6"/>
    <w:rsid w:val="00F42B71"/>
    <w:rsid w:val="00FD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0B32"/>
  <w15:chartTrackingRefBased/>
  <w15:docId w15:val="{4892AB05-65C3-43C7-BD73-803F8D5B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D11F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027D0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1D11F3"/>
    <w:pPr>
      <w:keepNext/>
      <w:spacing w:after="0"/>
      <w:jc w:val="center"/>
      <w:outlineLvl w:val="3"/>
    </w:pPr>
    <w:rPr>
      <w:rFonts w:eastAsia="Times New Roman" w:cs="Times New Roman"/>
      <w:b/>
      <w:bCs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7D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81C86"/>
    <w:pPr>
      <w:spacing w:after="0"/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rvts23">
    <w:name w:val="rvts23"/>
    <w:basedOn w:val="a0"/>
    <w:rsid w:val="00981C86"/>
  </w:style>
  <w:style w:type="character" w:customStyle="1" w:styleId="rvts9">
    <w:name w:val="rvts9"/>
    <w:basedOn w:val="a0"/>
    <w:rsid w:val="00981C86"/>
  </w:style>
  <w:style w:type="character" w:styleId="a4">
    <w:name w:val="Strong"/>
    <w:basedOn w:val="a0"/>
    <w:qFormat/>
    <w:rsid w:val="00981C86"/>
    <w:rPr>
      <w:b/>
      <w:bCs/>
    </w:rPr>
  </w:style>
  <w:style w:type="paragraph" w:customStyle="1" w:styleId="rvps14">
    <w:name w:val="rvps14"/>
    <w:basedOn w:val="a"/>
    <w:rsid w:val="00E04DC5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1D11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D11F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1D11F3"/>
    <w:pPr>
      <w:spacing w:after="0" w:line="187" w:lineRule="auto"/>
      <w:jc w:val="both"/>
    </w:pPr>
    <w:rPr>
      <w:rFonts w:eastAsia="Times New Roman" w:cs="Times New Roman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1D11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caption"/>
    <w:basedOn w:val="a"/>
    <w:next w:val="a"/>
    <w:qFormat/>
    <w:rsid w:val="001D11F3"/>
    <w:pPr>
      <w:tabs>
        <w:tab w:val="left" w:pos="5315"/>
      </w:tabs>
      <w:spacing w:after="0" w:line="360" w:lineRule="auto"/>
      <w:jc w:val="center"/>
    </w:pPr>
    <w:rPr>
      <w:rFonts w:ascii="UkrainianTimesET" w:eastAsia="Times New Roman" w:hAnsi="UkrainianTimesET" w:cs="Times New Roman"/>
      <w:b/>
      <w:sz w:val="24"/>
      <w:szCs w:val="24"/>
      <w:lang w:val="uk-UA"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1D11F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1D11F3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1D11F3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D11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D1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D11F3"/>
    <w:rPr>
      <w:rFonts w:ascii="Consolas" w:hAnsi="Consolas"/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D11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D11F3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1D11F3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1D11F3"/>
    <w:rPr>
      <w:color w:val="0000FF"/>
      <w:u w:val="single"/>
    </w:rPr>
  </w:style>
  <w:style w:type="character" w:customStyle="1" w:styleId="ab">
    <w:name w:val="Текст сноски Знак"/>
    <w:basedOn w:val="a0"/>
    <w:link w:val="ac"/>
    <w:uiPriority w:val="99"/>
    <w:rsid w:val="001D11F3"/>
    <w:rPr>
      <w:rFonts w:ascii="Lucida Sans Unicode" w:eastAsia="MS Mincho" w:hAnsi="Lucida Sans Unicode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unhideWhenUsed/>
    <w:rsid w:val="001D11F3"/>
    <w:pPr>
      <w:widowControl w:val="0"/>
      <w:autoSpaceDE w:val="0"/>
      <w:autoSpaceDN w:val="0"/>
      <w:adjustRightInd w:val="0"/>
      <w:spacing w:after="0"/>
    </w:pPr>
    <w:rPr>
      <w:rFonts w:ascii="Lucida Sans Unicode" w:eastAsia="MS Mincho" w:hAnsi="Lucida Sans Unicode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1D11F3"/>
    <w:rPr>
      <w:rFonts w:ascii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uiPriority w:val="99"/>
    <w:rsid w:val="001D11F3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d"/>
    <w:uiPriority w:val="99"/>
    <w:unhideWhenUsed/>
    <w:rsid w:val="001D11F3"/>
    <w:pPr>
      <w:tabs>
        <w:tab w:val="center" w:pos="4819"/>
        <w:tab w:val="right" w:pos="9639"/>
      </w:tabs>
      <w:spacing w:after="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1D11F3"/>
    <w:rPr>
      <w:rFonts w:ascii="Times New Roman" w:hAnsi="Times New Roman"/>
      <w:sz w:val="28"/>
    </w:rPr>
  </w:style>
  <w:style w:type="character" w:customStyle="1" w:styleId="af">
    <w:name w:val="Текст концевой сноски Знак"/>
    <w:basedOn w:val="a0"/>
    <w:link w:val="af0"/>
    <w:semiHidden/>
    <w:rsid w:val="001D11F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endnote text"/>
    <w:basedOn w:val="a"/>
    <w:link w:val="af"/>
    <w:semiHidden/>
    <w:rsid w:val="001D11F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1D11F3"/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1D11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1"/>
    <w:uiPriority w:val="99"/>
    <w:semiHidden/>
    <w:unhideWhenUsed/>
    <w:rsid w:val="001D11F3"/>
    <w:pPr>
      <w:tabs>
        <w:tab w:val="center" w:pos="4819"/>
        <w:tab w:val="right" w:pos="9639"/>
      </w:tabs>
      <w:spacing w:after="0"/>
    </w:pPr>
    <w:rPr>
      <w:rFonts w:eastAsia="Times New Roman" w:cs="Times New Roman"/>
      <w:szCs w:val="24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1D11F3"/>
    <w:rPr>
      <w:rFonts w:ascii="Times New Roman" w:hAnsi="Times New Roman"/>
      <w:sz w:val="28"/>
    </w:rPr>
  </w:style>
  <w:style w:type="character" w:styleId="af3">
    <w:name w:val="footnote reference"/>
    <w:uiPriority w:val="99"/>
    <w:unhideWhenUsed/>
    <w:rsid w:val="001D11F3"/>
    <w:rPr>
      <w:vertAlign w:val="superscript"/>
    </w:rPr>
  </w:style>
  <w:style w:type="paragraph" w:customStyle="1" w:styleId="16">
    <w:name w:val="Обычный1"/>
    <w:rsid w:val="001D11F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uiPriority w:val="99"/>
    <w:rsid w:val="001D11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4">
    <w:basedOn w:val="16"/>
    <w:next w:val="16"/>
    <w:qFormat/>
    <w:rsid w:val="001D11F3"/>
    <w:pPr>
      <w:keepNext/>
      <w:keepLines/>
      <w:spacing w:after="60"/>
    </w:pPr>
    <w:rPr>
      <w:sz w:val="52"/>
      <w:szCs w:val="52"/>
    </w:rPr>
  </w:style>
  <w:style w:type="character" w:customStyle="1" w:styleId="af5">
    <w:name w:val="Название Знак"/>
    <w:basedOn w:val="a0"/>
    <w:link w:val="af6"/>
    <w:rsid w:val="001D11F3"/>
    <w:rPr>
      <w:rFonts w:ascii="Arial" w:eastAsia="Arial" w:hAnsi="Arial" w:cs="Arial"/>
      <w:color w:val="000000"/>
      <w:sz w:val="52"/>
      <w:szCs w:val="52"/>
      <w:lang w:val="ru-RU" w:eastAsia="ru-RU"/>
    </w:rPr>
  </w:style>
  <w:style w:type="paragraph" w:styleId="af7">
    <w:name w:val="Block Text"/>
    <w:basedOn w:val="a"/>
    <w:unhideWhenUsed/>
    <w:rsid w:val="001D11F3"/>
    <w:pPr>
      <w:spacing w:after="0" w:line="480" w:lineRule="auto"/>
      <w:ind w:left="-720" w:right="-1054"/>
      <w:jc w:val="both"/>
    </w:pPr>
    <w:rPr>
      <w:rFonts w:eastAsia="Times New Roman" w:cs="Times New Roman"/>
      <w:szCs w:val="24"/>
      <w:lang w:val="uk-UA" w:eastAsia="ru-RU"/>
    </w:rPr>
  </w:style>
  <w:style w:type="paragraph" w:styleId="af8">
    <w:name w:val="No Spacing"/>
    <w:uiPriority w:val="1"/>
    <w:qFormat/>
    <w:rsid w:val="001D11F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styleId="af9">
    <w:name w:val="page number"/>
    <w:uiPriority w:val="99"/>
    <w:semiHidden/>
    <w:unhideWhenUsed/>
    <w:rsid w:val="001D11F3"/>
  </w:style>
  <w:style w:type="paragraph" w:styleId="af6">
    <w:name w:val="Title"/>
    <w:basedOn w:val="a"/>
    <w:next w:val="a"/>
    <w:link w:val="af5"/>
    <w:qFormat/>
    <w:rsid w:val="001D11F3"/>
    <w:pPr>
      <w:spacing w:after="0"/>
      <w:contextualSpacing/>
    </w:pPr>
    <w:rPr>
      <w:rFonts w:ascii="Arial" w:eastAsia="Arial" w:hAnsi="Arial" w:cs="Arial"/>
      <w:color w:val="000000"/>
      <w:sz w:val="52"/>
      <w:szCs w:val="52"/>
      <w:lang w:eastAsia="ru-RU"/>
    </w:rPr>
  </w:style>
  <w:style w:type="character" w:customStyle="1" w:styleId="afa">
    <w:name w:val="Заголовок Знак"/>
    <w:basedOn w:val="a0"/>
    <w:uiPriority w:val="10"/>
    <w:rsid w:val="001D11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b">
    <w:name w:val="Table Grid"/>
    <w:basedOn w:val="a1"/>
    <w:rsid w:val="00346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semiHidden/>
    <w:unhideWhenUsed/>
    <w:rsid w:val="00C62692"/>
    <w:pPr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E717A"/>
    <w:rPr>
      <w:color w:val="605E5C"/>
      <w:shd w:val="clear" w:color="auto" w:fill="E1DFDD"/>
    </w:rPr>
  </w:style>
  <w:style w:type="numbering" w:customStyle="1" w:styleId="17">
    <w:name w:val="Нет списка1"/>
    <w:next w:val="a2"/>
    <w:uiPriority w:val="99"/>
    <w:semiHidden/>
    <w:unhideWhenUsed/>
    <w:rsid w:val="00A4459F"/>
  </w:style>
  <w:style w:type="table" w:customStyle="1" w:styleId="18">
    <w:name w:val="Сетка таблицы1"/>
    <w:basedOn w:val="a1"/>
    <w:next w:val="afb"/>
    <w:rsid w:val="00A4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5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775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4700239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Тюска</dc:creator>
  <cp:keywords/>
  <dc:description/>
  <cp:lastModifiedBy>adm</cp:lastModifiedBy>
  <cp:revision>27</cp:revision>
  <cp:lastPrinted>2021-04-08T11:03:00Z</cp:lastPrinted>
  <dcterms:created xsi:type="dcterms:W3CDTF">2021-03-08T13:53:00Z</dcterms:created>
  <dcterms:modified xsi:type="dcterms:W3CDTF">2021-12-15T07:38:00Z</dcterms:modified>
</cp:coreProperties>
</file>